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8D5" w:rsidRPr="00A1278E" w:rsidRDefault="00A1278E" w:rsidP="004268D5">
      <w:pPr>
        <w:spacing w:line="360" w:lineRule="auto"/>
        <w:jc w:val="center"/>
        <w:rPr>
          <w:rFonts w:ascii="Times New Roman" w:hAnsi="Times New Roman"/>
          <w:b/>
          <w:color w:val="000000" w:themeColor="text1"/>
          <w:lang w:val="ro-RO"/>
        </w:rPr>
      </w:pPr>
      <w:r w:rsidRPr="00A1278E">
        <w:rPr>
          <w:rFonts w:ascii="Times New Roman" w:hAnsi="Times New Roman"/>
          <w:b/>
          <w:color w:val="000000" w:themeColor="text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201.65pt;margin-top:-9.3pt;width:41.8pt;height:51.7pt;z-index:-251658752;mso-wrap-edited:f" wrapcoords="7200 0 3429 1641 686 3554 -343 9570 1029 17499 686 18046 7200 20780 9943 21327 11314 21327 12686 21327 20229 18046 20229 13124 21600 10390 21600 8749 20229 8749 20571 3281 16457 1641 9257 0 7200 0" o:allowincell="f">
            <v:imagedata r:id="rId6" o:title=""/>
          </v:shape>
          <o:OLEObject Type="Embed" ProgID="MS_ClipArt_Gallery" ShapeID="_x0000_s1029" DrawAspect="Content" ObjectID="_1644410607" r:id="rId7"/>
        </w:objec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>REPUBLICA  MOLDOVA</w: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ab/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ab/>
      </w:r>
      <w:r w:rsidR="004268D5" w:rsidRPr="00A1278E">
        <w:rPr>
          <w:rFonts w:ascii="Times New Roman" w:hAnsi="Times New Roman"/>
          <w:b/>
          <w:smallCaps/>
          <w:color w:val="000000" w:themeColor="text1"/>
          <w:lang w:val="ro-RO"/>
        </w:rPr>
        <w:tab/>
      </w:r>
      <w:r w:rsidR="004268D5" w:rsidRPr="00A1278E">
        <w:rPr>
          <w:rFonts w:ascii="Times New Roman" w:hAnsi="Times New Roman"/>
          <w:b/>
          <w:smallCaps/>
          <w:color w:val="000000" w:themeColor="text1"/>
          <w:lang w:val="ro-RO"/>
        </w:rPr>
        <w:tab/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 xml:space="preserve">            РЕСПУБЛИКА  МОЛДОВА</w:t>
      </w:r>
    </w:p>
    <w:p w:rsidR="004268D5" w:rsidRPr="00A1278E" w:rsidRDefault="003404E4" w:rsidP="003404E4">
      <w:pPr>
        <w:spacing w:line="360" w:lineRule="auto"/>
        <w:rPr>
          <w:rFonts w:ascii="Times New Roman" w:hAnsi="Times New Roman"/>
          <w:b/>
          <w:color w:val="000000" w:themeColor="text1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lang w:val="ro-RO"/>
        </w:rPr>
        <w:t xml:space="preserve">    </w: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 xml:space="preserve">CONSILIUL   RAIONAL           </w:t>
      </w:r>
      <w:r w:rsidRPr="00A1278E">
        <w:rPr>
          <w:rFonts w:ascii="Times New Roman" w:hAnsi="Times New Roman"/>
          <w:b/>
          <w:color w:val="000000" w:themeColor="text1"/>
          <w:lang w:val="ro-RO"/>
        </w:rPr>
        <w:t xml:space="preserve">                          </w: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 xml:space="preserve">       РЫШКАНСКИЙ  РАЙОННЫЙ</w:t>
      </w:r>
    </w:p>
    <w:p w:rsidR="004268D5" w:rsidRPr="00A1278E" w:rsidRDefault="003404E4" w:rsidP="004268D5">
      <w:pPr>
        <w:spacing w:line="360" w:lineRule="auto"/>
        <w:rPr>
          <w:rFonts w:ascii="Times New Roman" w:hAnsi="Times New Roman"/>
          <w:b/>
          <w:color w:val="000000" w:themeColor="text1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lang w:val="ro-RO"/>
        </w:rPr>
        <w:t xml:space="preserve">                </w: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>RÎŞCANI</w:t>
      </w:r>
      <w:r w:rsidRPr="00A1278E">
        <w:rPr>
          <w:rFonts w:ascii="Times New Roman" w:hAnsi="Times New Roman"/>
          <w:b/>
          <w:color w:val="000000" w:themeColor="text1"/>
          <w:lang w:val="ro-RO"/>
        </w:rPr>
        <w:t xml:space="preserve">                                                                                  </w: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>СОВЕТ</w:t>
      </w:r>
    </w:p>
    <w:p w:rsidR="003B736D" w:rsidRPr="00A1278E" w:rsidRDefault="003B736D" w:rsidP="003B736D">
      <w:pPr>
        <w:jc w:val="center"/>
        <w:rPr>
          <w:rFonts w:ascii="Times New Roman" w:hAnsi="Times New Roman"/>
          <w:b/>
          <w:smallCaps/>
          <w:color w:val="000000" w:themeColor="text1"/>
          <w:lang w:val="ro-RO"/>
        </w:rPr>
      </w:pPr>
    </w:p>
    <w:p w:rsidR="003B736D" w:rsidRPr="00A1278E" w:rsidRDefault="003B736D" w:rsidP="003404E4">
      <w:pPr>
        <w:jc w:val="center"/>
        <w:rPr>
          <w:rFonts w:ascii="Times New Roman" w:hAnsi="Times New Roman"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b/>
          <w:smallCaps/>
          <w:color w:val="000000" w:themeColor="text1"/>
          <w:sz w:val="28"/>
          <w:szCs w:val="28"/>
          <w:lang w:val="ro-RO"/>
        </w:rPr>
        <w:t xml:space="preserve">DECIZIE  nr. </w:t>
      </w:r>
      <w:r w:rsidR="00E84C0E" w:rsidRPr="00A1278E">
        <w:rPr>
          <w:rFonts w:ascii="Times New Roman" w:hAnsi="Times New Roman"/>
          <w:b/>
          <w:smallCaps/>
          <w:color w:val="000000" w:themeColor="text1"/>
          <w:sz w:val="28"/>
          <w:szCs w:val="28"/>
          <w:lang w:val="ro-RO"/>
        </w:rPr>
        <w:t>01/</w:t>
      </w:r>
    </w:p>
    <w:p w:rsidR="003B736D" w:rsidRPr="00A1278E" w:rsidRDefault="003B736D" w:rsidP="003B736D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din</w:t>
      </w:r>
      <w:proofErr w:type="gram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80DC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C0E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="00E84C0E" w:rsidRPr="00A1278E">
        <w:rPr>
          <w:rFonts w:ascii="Times New Roman" w:hAnsi="Times New Roman"/>
          <w:color w:val="000000" w:themeColor="text1"/>
          <w:sz w:val="28"/>
          <w:szCs w:val="28"/>
        </w:rPr>
        <w:t>februarie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0E5C" w:rsidRPr="00A1278E">
        <w:rPr>
          <w:rFonts w:ascii="Times New Roman" w:hAnsi="Times New Roman"/>
          <w:color w:val="000000" w:themeColor="text1"/>
          <w:sz w:val="28"/>
          <w:szCs w:val="28"/>
        </w:rPr>
        <w:t>2020</w:t>
      </w:r>
    </w:p>
    <w:p w:rsidR="003B736D" w:rsidRPr="00A1278E" w:rsidRDefault="003B736D" w:rsidP="003B736D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B736D" w:rsidRPr="00A1278E" w:rsidRDefault="003B736D" w:rsidP="003B736D">
      <w:pPr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“Cu privire  la casare</w:t>
      </w:r>
      <w:r w:rsidR="00137AF7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a</w:t>
      </w: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miloacelor fixe </w:t>
      </w:r>
      <w:r w:rsidR="004268D5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de la</w:t>
      </w:r>
    </w:p>
    <w:p w:rsidR="003B736D" w:rsidRPr="00A1278E" w:rsidRDefault="00E84C0E" w:rsidP="003B736D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Direcţia Învăţământ Tiniret şi Sport </w:t>
      </w:r>
      <w:r w:rsidR="003404E4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Rîşcani</w:t>
      </w:r>
      <w:r w:rsidR="003B736D" w:rsidRPr="00A1278E">
        <w:rPr>
          <w:rFonts w:ascii="Times New Roman" w:hAnsi="Times New Roman"/>
          <w:b/>
          <w:color w:val="000000" w:themeColor="text1"/>
          <w:sz w:val="28"/>
          <w:szCs w:val="28"/>
        </w:rPr>
        <w:t>”</w:t>
      </w:r>
    </w:p>
    <w:p w:rsidR="003B736D" w:rsidRPr="00A1278E" w:rsidRDefault="003B736D" w:rsidP="003B736D">
      <w:pPr>
        <w:rPr>
          <w:rFonts w:ascii="Times New Roman" w:hAnsi="Times New Roman"/>
          <w:b/>
          <w:i/>
          <w:color w:val="000000" w:themeColor="text1"/>
          <w:sz w:val="28"/>
          <w:szCs w:val="28"/>
        </w:rPr>
      </w:pPr>
    </w:p>
    <w:p w:rsidR="00E7432B" w:rsidRPr="00A1278E" w:rsidRDefault="00E7432B" w:rsidP="00E7432B">
      <w:pPr>
        <w:jc w:val="both"/>
        <w:rPr>
          <w:rFonts w:ascii="Times New Roman" w:hAnsi="Times New Roman"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În temeiul art.43, punctul 1, lit. ( c ) al Legii Republicii Moldova nr. 436/2006 privind administrația publică locală, punctul 8 al Hotărârii Guvernului   nr. 500 /1998 cu privire la aprobarea Regulamentului privind casarea bunurilor uzate, raportate la mijloacele fixe, ordinul Ministerului Finanțelor nr. 216 /2015 punctul 3.3.52, punctul 3.3.53, nota informativă, ținând cont de demersurile unor direcții, </w:t>
      </w:r>
    </w:p>
    <w:p w:rsidR="003404E4" w:rsidRPr="00A1278E" w:rsidRDefault="003404E4" w:rsidP="003B736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</w:p>
    <w:p w:rsidR="003B736D" w:rsidRPr="00A1278E" w:rsidRDefault="003B736D" w:rsidP="003B736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Consiliul</w:t>
      </w:r>
      <w:proofErr w:type="spellEnd"/>
      <w:r w:rsidR="00AD6384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Raional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DECIDE:</w:t>
      </w:r>
    </w:p>
    <w:p w:rsidR="003B736D" w:rsidRPr="00A1278E" w:rsidRDefault="003B736D" w:rsidP="003B736D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736D" w:rsidRPr="00A1278E" w:rsidRDefault="00FC576A" w:rsidP="003B736D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Se </w:t>
      </w:r>
      <w:proofErr w:type="spellStart"/>
      <w:r w:rsidR="00395DBA" w:rsidRPr="00A1278E">
        <w:rPr>
          <w:rFonts w:ascii="Times New Roman" w:hAnsi="Times New Roman"/>
          <w:color w:val="000000" w:themeColor="text1"/>
          <w:sz w:val="28"/>
          <w:szCs w:val="28"/>
        </w:rPr>
        <w:t>admite</w:t>
      </w:r>
      <w:proofErr w:type="spellEnd"/>
      <w:r w:rsidR="003404E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95DBA" w:rsidRPr="00A1278E">
        <w:rPr>
          <w:rFonts w:ascii="Times New Roman" w:hAnsi="Times New Roman"/>
          <w:color w:val="000000" w:themeColor="text1"/>
          <w:sz w:val="28"/>
          <w:szCs w:val="28"/>
        </w:rPr>
        <w:t>casarea</w:t>
      </w:r>
      <w:proofErr w:type="spellEnd"/>
      <w:r w:rsidR="003404E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mijloacelor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fixe</w:t>
      </w:r>
      <w:r w:rsidR="00395DBA" w:rsidRPr="00A1278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404E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95DBA" w:rsidRPr="00A1278E">
        <w:rPr>
          <w:rFonts w:ascii="Times New Roman" w:hAnsi="Times New Roman"/>
          <w:color w:val="000000" w:themeColor="text1"/>
          <w:sz w:val="28"/>
          <w:szCs w:val="28"/>
        </w:rPr>
        <w:t>propri</w:t>
      </w:r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>etatea</w:t>
      </w:r>
      <w:proofErr w:type="spellEnd"/>
      <w:r w:rsidR="003404E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>publică</w:t>
      </w:r>
      <w:proofErr w:type="spellEnd"/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r w:rsidR="00E84C0E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Direcţia Învăţământ Tiniret şi Sport</w:t>
      </w:r>
      <w:r w:rsidR="00E84C0E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</w:t>
      </w:r>
      <w:r w:rsidR="003404E4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Rîşcani</w:t>
      </w:r>
      <w:r w:rsidR="003404E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însumă</w:t>
      </w:r>
      <w:proofErr w:type="spellEnd"/>
      <w:r w:rsidR="00395DBA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e </w:t>
      </w:r>
      <w:r w:rsidR="00760E5C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6 460</w:t>
      </w:r>
      <w:r w:rsidR="007F72A3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lei</w:t>
      </w:r>
      <w:r w:rsidR="003B736D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(Anexa.1)</w:t>
      </w:r>
    </w:p>
    <w:p w:rsidR="005C0FD4" w:rsidRPr="00A1278E" w:rsidRDefault="00395DBA" w:rsidP="005C0F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Contabilitatea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C0E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Direcţia Învăţământ Tiniret şi Sport</w:t>
      </w:r>
      <w:r w:rsidR="00CC329D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Rîşcani</w:t>
      </w:r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va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efectua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trecerea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proofErr w:type="spellStart"/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pierderi</w:t>
      </w:r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>a</w:t>
      </w:r>
      <w:proofErr w:type="spellEnd"/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0E5C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>mijloacelor</w:t>
      </w:r>
      <w:proofErr w:type="spellEnd"/>
      <w:proofErr w:type="gramEnd"/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fixe </w:t>
      </w:r>
      <w:proofErr w:type="spellStart"/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>însumă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>tota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lă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r w:rsidR="00760E5C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6 460</w:t>
      </w:r>
      <w:r w:rsidR="007F72A3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lei</w:t>
      </w:r>
      <w:r w:rsidR="005C0FD4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F11C8" w:rsidRPr="00A1278E" w:rsidRDefault="008F11C8" w:rsidP="005C0F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Procedura de demolare se v-a realiza prin acțiune de voluntariat de către angajații DÎTS Rîșcani și Școala de Sport Rîșcani.</w:t>
      </w:r>
    </w:p>
    <w:p w:rsidR="008F11C8" w:rsidRPr="00A1278E" w:rsidRDefault="008F11C8" w:rsidP="005C0F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Materialul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lemnos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obținut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din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demolări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v-a fi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repartizat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familiilor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social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vulnerabile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din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raion</w:t>
      </w:r>
      <w:proofErr w:type="spellEnd"/>
      <w:proofErr w:type="gramEnd"/>
      <w:r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F11C8" w:rsidRPr="00A1278E" w:rsidRDefault="008F11C8" w:rsidP="005C0F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Se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aprobă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comisia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repartizare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materialului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lemnos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către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familiile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social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vulnerabile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component:</w:t>
      </w:r>
    </w:p>
    <w:p w:rsidR="007A1672" w:rsidRPr="00A1278E" w:rsidRDefault="007A1672" w:rsidP="007A1672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Președintele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comisiei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:  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Ciumac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Daniela – vice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președinte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raionului</w:t>
      </w:r>
      <w:proofErr w:type="spellEnd"/>
    </w:p>
    <w:p w:rsidR="007A1672" w:rsidRPr="00A1278E" w:rsidRDefault="007A1672" w:rsidP="007A1672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Membrii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comisiei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:       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Culic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Igor - vice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președinte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raionului</w:t>
      </w:r>
      <w:proofErr w:type="spellEnd"/>
    </w:p>
    <w:p w:rsidR="007A1672" w:rsidRPr="00A1278E" w:rsidRDefault="007A1672" w:rsidP="007A1672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Stoian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Igor - vice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președinte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raionului</w:t>
      </w:r>
      <w:proofErr w:type="spellEnd"/>
    </w:p>
    <w:p w:rsidR="007A1672" w:rsidRPr="00A1278E" w:rsidRDefault="007A1672" w:rsidP="007A1672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Dandara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Viorel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șef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 DÎTS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Rîșcani</w:t>
      </w:r>
      <w:proofErr w:type="spellEnd"/>
    </w:p>
    <w:p w:rsidR="007A1672" w:rsidRPr="00A1278E" w:rsidRDefault="007A1672" w:rsidP="007A1672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Saramciuc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Boris - </w:t>
      </w:r>
      <w:r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director Școala de Sport</w:t>
      </w:r>
    </w:p>
    <w:p w:rsidR="005C0FD4" w:rsidRPr="00A1278E" w:rsidRDefault="004268D5" w:rsidP="005C0F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Se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desemnează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responsabil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="005C0FD4" w:rsidRPr="00A1278E">
        <w:rPr>
          <w:rFonts w:ascii="Times New Roman" w:hAnsi="Times New Roman"/>
          <w:color w:val="000000" w:themeColor="text1"/>
          <w:sz w:val="28"/>
          <w:szCs w:val="28"/>
        </w:rPr>
        <w:t>execut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area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C0FD4" w:rsidRPr="00A1278E">
        <w:rPr>
          <w:rFonts w:ascii="Times New Roman" w:hAnsi="Times New Roman"/>
          <w:color w:val="000000" w:themeColor="text1"/>
          <w:sz w:val="28"/>
          <w:szCs w:val="28"/>
        </w:rPr>
        <w:t>prezentei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C0FD4" w:rsidRPr="00A1278E">
        <w:rPr>
          <w:rFonts w:ascii="Times New Roman" w:hAnsi="Times New Roman"/>
          <w:color w:val="000000" w:themeColor="text1"/>
          <w:sz w:val="28"/>
          <w:szCs w:val="28"/>
        </w:rPr>
        <w:t>decizii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>dnul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>Viorel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>Dandara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C0E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>şef</w:t>
      </w:r>
      <w:proofErr w:type="spellEnd"/>
      <w:proofErr w:type="gram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 </w:t>
      </w:r>
      <w:r w:rsidR="00CC329D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DITS Rîşcani</w:t>
      </w:r>
      <w:r w:rsidR="005C0FD4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502B2" w:rsidRPr="00A1278E" w:rsidRDefault="007502B2" w:rsidP="007502B2">
      <w:pPr>
        <w:pStyle w:val="a3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Controlul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îndeplinirii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prezentei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decizii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se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pune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seama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comisiei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specialitate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pentru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activită</w:t>
      </w:r>
      <w:r w:rsidRPr="00A1278E">
        <w:rPr>
          <w:rFonts w:ascii="Cambria Math" w:hAnsi="Cambria Math" w:cs="Cambria Math"/>
          <w:color w:val="000000" w:themeColor="text1"/>
          <w:sz w:val="28"/>
          <w:szCs w:val="28"/>
        </w:rPr>
        <w:t>ț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i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economico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–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financiare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Cambria Math" w:hAnsi="Cambria Math" w:cs="Cambria Math"/>
          <w:color w:val="000000" w:themeColor="text1"/>
          <w:sz w:val="28"/>
          <w:szCs w:val="28"/>
        </w:rPr>
        <w:t>ș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i</w:t>
      </w:r>
      <w:proofErr w:type="spellEnd"/>
      <w:r w:rsidR="00CC329D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comer</w:t>
      </w:r>
      <w:r w:rsidRPr="00A1278E">
        <w:rPr>
          <w:rFonts w:ascii="Cambria Math" w:hAnsi="Cambria Math" w:cs="Cambria Math"/>
          <w:color w:val="000000" w:themeColor="text1"/>
          <w:sz w:val="28"/>
          <w:szCs w:val="28"/>
        </w:rPr>
        <w:t>ț</w:t>
      </w:r>
      <w:proofErr w:type="spellEnd"/>
    </w:p>
    <w:p w:rsidR="004268D5" w:rsidRPr="00A1278E" w:rsidRDefault="004268D5" w:rsidP="003B736D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</w:p>
    <w:p w:rsidR="003B736D" w:rsidRPr="00A1278E" w:rsidRDefault="003B736D" w:rsidP="003B736D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Preşedinte a</w:t>
      </w:r>
      <w:r w:rsidR="004268D5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l</w:t>
      </w: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şedinţei </w:t>
      </w:r>
    </w:p>
    <w:p w:rsidR="003B736D" w:rsidRPr="00A1278E" w:rsidRDefault="003B736D" w:rsidP="003B736D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Consiliului Raional</w:t>
      </w:r>
      <w:r w:rsidR="004268D5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                                                         </w:t>
      </w:r>
      <w:r w:rsidR="00CC329D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</w:t>
      </w:r>
      <w:r w:rsidR="004268D5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                   </w:t>
      </w:r>
      <w:r w:rsidR="00760E5C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</w:t>
      </w:r>
    </w:p>
    <w:p w:rsidR="003B736D" w:rsidRPr="00A1278E" w:rsidRDefault="003B736D" w:rsidP="003B736D">
      <w:pPr>
        <w:jc w:val="both"/>
        <w:rPr>
          <w:rFonts w:ascii="Times New Roman" w:hAnsi="Times New Roman"/>
          <w:color w:val="000000" w:themeColor="text1"/>
          <w:sz w:val="28"/>
          <w:szCs w:val="28"/>
          <w:lang w:val="ro-RO"/>
        </w:rPr>
      </w:pPr>
    </w:p>
    <w:p w:rsidR="003B736D" w:rsidRPr="00A1278E" w:rsidRDefault="003B736D" w:rsidP="003B736D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Secretar al                                                                                Rodica Postolachi</w:t>
      </w:r>
    </w:p>
    <w:p w:rsidR="003B736D" w:rsidRPr="00A1278E" w:rsidRDefault="003B736D" w:rsidP="003B736D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Consiliului raional Rîşcani</w:t>
      </w:r>
    </w:p>
    <w:p w:rsidR="00885B3C" w:rsidRPr="00A1278E" w:rsidRDefault="00FC344D" w:rsidP="004268D5">
      <w:pPr>
        <w:jc w:val="center"/>
        <w:rPr>
          <w:rFonts w:ascii="Times New Roman" w:hAnsi="Times New Roman"/>
          <w:b/>
          <w:color w:val="000000" w:themeColor="text1"/>
        </w:rPr>
      </w:pPr>
      <w:r w:rsidRPr="00A1278E">
        <w:rPr>
          <w:rFonts w:ascii="Times New Roman" w:hAnsi="Times New Roman"/>
          <w:b/>
          <w:color w:val="000000" w:themeColor="text1"/>
        </w:rPr>
        <w:lastRenderedPageBreak/>
        <w:t>N</w:t>
      </w:r>
      <w:r w:rsidR="00885B3C" w:rsidRPr="00A1278E">
        <w:rPr>
          <w:rFonts w:ascii="Times New Roman" w:hAnsi="Times New Roman"/>
          <w:b/>
          <w:color w:val="000000" w:themeColor="text1"/>
        </w:rPr>
        <w:t>OTA INFORMATIVĂ</w:t>
      </w:r>
    </w:p>
    <w:p w:rsidR="00FC344D" w:rsidRPr="00A1278E" w:rsidRDefault="00885B3C" w:rsidP="004268D5">
      <w:pPr>
        <w:jc w:val="center"/>
        <w:rPr>
          <w:rFonts w:ascii="Times New Roman" w:hAnsi="Times New Roman"/>
          <w:b/>
          <w:color w:val="000000" w:themeColor="text1"/>
          <w:lang w:val="ro-RO"/>
        </w:rPr>
      </w:pPr>
      <w:proofErr w:type="gramStart"/>
      <w:r w:rsidRPr="00A1278E">
        <w:rPr>
          <w:rFonts w:ascii="Times New Roman" w:hAnsi="Times New Roman"/>
          <w:b/>
          <w:color w:val="000000" w:themeColor="text1"/>
        </w:rPr>
        <w:t>la</w:t>
      </w:r>
      <w:proofErr w:type="gramEnd"/>
      <w:r w:rsidRPr="00A1278E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</w:rPr>
        <w:t>proiectul</w:t>
      </w:r>
      <w:proofErr w:type="spellEnd"/>
      <w:r w:rsidR="00840FF2" w:rsidRPr="00A1278E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</w:rPr>
        <w:t>deciziei</w:t>
      </w:r>
      <w:proofErr w:type="spellEnd"/>
      <w:r w:rsidRPr="00A1278E">
        <w:rPr>
          <w:rFonts w:ascii="Times New Roman" w:hAnsi="Times New Roman"/>
          <w:b/>
          <w:color w:val="000000" w:themeColor="text1"/>
        </w:rPr>
        <w:t xml:space="preserve"> ,,Cu</w:t>
      </w:r>
      <w:r w:rsidR="00E134AF" w:rsidRPr="00A1278E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</w:rPr>
        <w:t>privire</w:t>
      </w:r>
      <w:proofErr w:type="spellEnd"/>
      <w:r w:rsidRPr="00A1278E">
        <w:rPr>
          <w:rFonts w:ascii="Times New Roman" w:hAnsi="Times New Roman"/>
          <w:b/>
          <w:color w:val="000000" w:themeColor="text1"/>
        </w:rPr>
        <w:t xml:space="preserve"> la</w:t>
      </w:r>
      <w:r w:rsidR="00FC344D" w:rsidRPr="00A1278E">
        <w:rPr>
          <w:rFonts w:ascii="Times New Roman" w:hAnsi="Times New Roman"/>
          <w:b/>
          <w:color w:val="000000" w:themeColor="text1"/>
          <w:lang w:val="ro-RO"/>
        </w:rPr>
        <w:t xml:space="preserve">  la casare mi</w:t>
      </w:r>
      <w:r w:rsidR="00BF02A5" w:rsidRPr="00A1278E">
        <w:rPr>
          <w:rFonts w:ascii="Times New Roman" w:hAnsi="Times New Roman"/>
          <w:b/>
          <w:color w:val="000000" w:themeColor="text1"/>
          <w:lang w:val="ro-RO"/>
        </w:rPr>
        <w:t>j</w:t>
      </w:r>
      <w:r w:rsidR="00FC344D" w:rsidRPr="00A1278E">
        <w:rPr>
          <w:rFonts w:ascii="Times New Roman" w:hAnsi="Times New Roman"/>
          <w:b/>
          <w:color w:val="000000" w:themeColor="text1"/>
          <w:lang w:val="ro-RO"/>
        </w:rPr>
        <w:t xml:space="preserve">loacelor fixe </w:t>
      </w:r>
      <w:r w:rsidR="004268D5" w:rsidRPr="00A1278E">
        <w:rPr>
          <w:rFonts w:ascii="Times New Roman" w:hAnsi="Times New Roman"/>
          <w:b/>
          <w:color w:val="000000" w:themeColor="text1"/>
          <w:lang w:val="ro-RO"/>
        </w:rPr>
        <w:t>de la</w:t>
      </w:r>
    </w:p>
    <w:p w:rsidR="00885B3C" w:rsidRPr="00A1278E" w:rsidRDefault="00E84C0E" w:rsidP="004268D5">
      <w:pPr>
        <w:jc w:val="center"/>
        <w:rPr>
          <w:rFonts w:ascii="Times New Roman" w:hAnsi="Times New Roman"/>
          <w:b/>
          <w:color w:val="000000" w:themeColor="text1"/>
          <w:lang w:val="ro-RO"/>
        </w:rPr>
      </w:pPr>
      <w:r w:rsidRPr="00A1278E">
        <w:rPr>
          <w:rFonts w:ascii="Times New Roman" w:hAnsi="Times New Roman"/>
          <w:b/>
          <w:color w:val="000000" w:themeColor="text1"/>
          <w:lang w:val="ro-RO"/>
        </w:rPr>
        <w:t>Direcţia Învăţământ Tiniret şi Sport</w:t>
      </w:r>
      <w:r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</w:t>
      </w:r>
      <w:r w:rsidR="00840FF2" w:rsidRPr="00A1278E">
        <w:rPr>
          <w:rFonts w:ascii="Times New Roman" w:hAnsi="Times New Roman"/>
          <w:b/>
          <w:color w:val="000000" w:themeColor="text1"/>
          <w:lang w:val="ro-RO"/>
        </w:rPr>
        <w:t>Rîşcani</w:t>
      </w:r>
    </w:p>
    <w:p w:rsidR="00840FF2" w:rsidRPr="00A1278E" w:rsidRDefault="00840FF2" w:rsidP="004268D5">
      <w:pPr>
        <w:jc w:val="center"/>
        <w:rPr>
          <w:rFonts w:ascii="Times New Roman" w:hAnsi="Times New Roman"/>
          <w:b/>
          <w:color w:val="000000" w:themeColor="text1"/>
        </w:rPr>
      </w:pPr>
    </w:p>
    <w:p w:rsidR="00885B3C" w:rsidRPr="00A1278E" w:rsidRDefault="00885B3C" w:rsidP="00885B3C">
      <w:pPr>
        <w:pStyle w:val="a3"/>
        <w:numPr>
          <w:ilvl w:val="0"/>
          <w:numId w:val="1"/>
        </w:numPr>
        <w:tabs>
          <w:tab w:val="left" w:pos="884"/>
          <w:tab w:val="left" w:pos="1196"/>
        </w:tabs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Denumirea</w:t>
      </w:r>
      <w:proofErr w:type="spellEnd"/>
      <w:r w:rsidR="00840FF2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autorului</w:t>
      </w:r>
      <w:proofErr w:type="spellEnd"/>
      <w:r w:rsidR="00840FF2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>și</w:t>
      </w:r>
      <w:proofErr w:type="spellEnd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>după</w:t>
      </w:r>
      <w:proofErr w:type="spellEnd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>caz</w:t>
      </w:r>
      <w:proofErr w:type="spellEnd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, a </w:t>
      </w:r>
      <w:proofErr w:type="spellStart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>participanților</w:t>
      </w:r>
      <w:proofErr w:type="spellEnd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la </w:t>
      </w:r>
      <w:proofErr w:type="spellStart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>elaborarea</w:t>
      </w:r>
      <w:proofErr w:type="spellEnd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>proiectului</w:t>
      </w:r>
      <w:proofErr w:type="spellEnd"/>
      <w:r w:rsidR="00A1192B" w:rsidRPr="00A1278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Proiectul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de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decizie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a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fost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elaborate de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către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Timciuc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Liboci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contabil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șef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al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Direcției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de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Învățământ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Tineret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și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Sport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Rîșcani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și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Saramciuc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Boris,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directorul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Școlii</w:t>
      </w:r>
      <w:proofErr w:type="spellEnd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de Sport </w:t>
      </w:r>
      <w:proofErr w:type="spellStart"/>
      <w:r w:rsidR="00A1192B" w:rsidRPr="00A1278E">
        <w:rPr>
          <w:rFonts w:ascii="Times New Roman" w:hAnsi="Times New Roman"/>
          <w:bCs/>
          <w:color w:val="000000" w:themeColor="text1"/>
          <w:sz w:val="28"/>
          <w:szCs w:val="28"/>
        </w:rPr>
        <w:t>Rîșcani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840FF2" w:rsidRPr="00A1278E" w:rsidRDefault="00885B3C" w:rsidP="007E51DE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Condiţiile</w:t>
      </w:r>
      <w:proofErr w:type="spellEnd"/>
      <w:r w:rsidR="00E134AF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ce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au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impus</w:t>
      </w:r>
      <w:proofErr w:type="spellEnd"/>
      <w:r w:rsidR="00840FF2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elaborarea</w:t>
      </w:r>
      <w:proofErr w:type="spellEnd"/>
      <w:r w:rsidR="00840FF2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proiectului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deciziei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„Cu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privire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casarea mijloacelor fixe </w:t>
      </w:r>
      <w:r w:rsidR="004268D5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de la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</w:t>
      </w:r>
      <w:r w:rsidR="00E84C0E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Direcţia Învăţământ Tiniret şi Sport</w:t>
      </w:r>
      <w:r w:rsidR="00840FF2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Rîşcani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fost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elaborate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reie</w:t>
      </w:r>
      <w:r w:rsidRPr="00A1278E">
        <w:rPr>
          <w:rFonts w:ascii="Cambria Math" w:hAnsi="Cambria Math" w:cs="Cambria Math"/>
          <w:color w:val="000000" w:themeColor="text1"/>
          <w:sz w:val="28"/>
          <w:szCs w:val="28"/>
        </w:rPr>
        <w:t>ș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ind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din </w:t>
      </w:r>
      <w:proofErr w:type="spellStart"/>
      <w:r w:rsidR="00E16814" w:rsidRPr="00A1278E">
        <w:rPr>
          <w:rFonts w:ascii="Times New Roman" w:hAnsi="Times New Roman"/>
          <w:color w:val="000000" w:themeColor="text1"/>
          <w:sz w:val="28"/>
          <w:szCs w:val="28"/>
        </w:rPr>
        <w:t>proces</w:t>
      </w:r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>ele</w:t>
      </w:r>
      <w:proofErr w:type="spellEnd"/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>verbale</w:t>
      </w:r>
      <w:proofErr w:type="spellEnd"/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al </w:t>
      </w:r>
      <w:proofErr w:type="spellStart"/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>comisiei</w:t>
      </w:r>
      <w:proofErr w:type="spellEnd"/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</w:t>
      </w:r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0404A" w:rsidRPr="00A1278E">
        <w:rPr>
          <w:rFonts w:ascii="Times New Roman" w:hAnsi="Times New Roman"/>
          <w:color w:val="000000" w:themeColor="text1"/>
          <w:sz w:val="28"/>
          <w:szCs w:val="28"/>
        </w:rPr>
        <w:t>inve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ntariere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care a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fost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realizată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baza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dispozi</w:t>
      </w:r>
      <w:r w:rsidR="00BF02A5" w:rsidRPr="00A1278E">
        <w:rPr>
          <w:rFonts w:ascii="Cambria Math" w:hAnsi="Cambria Math" w:cs="Cambria Math"/>
          <w:color w:val="000000" w:themeColor="text1"/>
          <w:sz w:val="28"/>
          <w:szCs w:val="28"/>
        </w:rPr>
        <w:t>ț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iei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pre</w:t>
      </w:r>
      <w:r w:rsidR="00BF02A5" w:rsidRPr="00A1278E">
        <w:rPr>
          <w:rFonts w:ascii="Cambria Math" w:hAnsi="Cambria Math" w:cs="Cambria Math"/>
          <w:color w:val="000000" w:themeColor="text1"/>
          <w:sz w:val="28"/>
          <w:szCs w:val="28"/>
        </w:rPr>
        <w:t>ș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edintelui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raionului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Rî</w:t>
      </w:r>
      <w:r w:rsidR="00BF02A5" w:rsidRPr="00A1278E">
        <w:rPr>
          <w:rFonts w:ascii="Cambria Math" w:hAnsi="Cambria Math" w:cs="Cambria Math"/>
          <w:color w:val="000000" w:themeColor="text1"/>
          <w:sz w:val="28"/>
          <w:szCs w:val="28"/>
        </w:rPr>
        <w:t>ș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cani</w:t>
      </w:r>
      <w:proofErr w:type="spellEnd"/>
      <w:r w:rsidR="00BC6456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E16814" w:rsidRPr="00A1278E">
        <w:rPr>
          <w:rFonts w:ascii="Times New Roman" w:hAnsi="Times New Roman"/>
          <w:color w:val="000000" w:themeColor="text1"/>
          <w:sz w:val="28"/>
          <w:szCs w:val="28"/>
        </w:rPr>
        <w:t>Comisia</w:t>
      </w:r>
      <w:proofErr w:type="spellEnd"/>
      <w:r w:rsidR="00E1681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="00E16814" w:rsidRPr="00A1278E">
        <w:rPr>
          <w:rFonts w:ascii="Times New Roman" w:hAnsi="Times New Roman"/>
          <w:color w:val="000000" w:themeColor="text1"/>
          <w:sz w:val="28"/>
          <w:szCs w:val="28"/>
        </w:rPr>
        <w:t>inve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ntariere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constatat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necesitatea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casării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mijloacelor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fixe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sumă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r w:rsidR="00760E5C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6 460</w:t>
      </w:r>
      <w:r w:rsidR="007F72A3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lei care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sunt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uzate</w:t>
      </w:r>
      <w:proofErr w:type="spellEnd"/>
      <w:r w:rsidR="00840FF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F02A5" w:rsidRPr="00A1278E">
        <w:rPr>
          <w:rFonts w:ascii="Cambria Math" w:hAnsi="Cambria Math" w:cs="Cambria Math"/>
          <w:color w:val="000000" w:themeColor="text1"/>
          <w:sz w:val="28"/>
          <w:szCs w:val="28"/>
        </w:rPr>
        <w:t>ș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i</w:t>
      </w:r>
      <w:proofErr w:type="spellEnd"/>
      <w:r w:rsidR="00E16814" w:rsidRPr="00A1278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conform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actelor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constatare</w:t>
      </w:r>
      <w:proofErr w:type="spellEnd"/>
      <w:r w:rsidR="00E16814" w:rsidRPr="00A1278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nu pot fi date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E134AF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exploatare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34AF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proofErr w:type="gram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lista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se </w:t>
      </w:r>
      <w:proofErr w:type="spellStart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>anexează</w:t>
      </w:r>
      <w:proofErr w:type="spellEnd"/>
      <w:r w:rsidR="00BF02A5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).  </w:t>
      </w:r>
    </w:p>
    <w:p w:rsidR="00885B3C" w:rsidRPr="00A1278E" w:rsidRDefault="00885B3C" w:rsidP="00741280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Principalele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prevederi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ale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proiectului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şi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evidenţierea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elementelor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noi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deciziei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„Cu </w:t>
      </w:r>
      <w:proofErr w:type="spellStart"/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>privire</w:t>
      </w:r>
      <w:proofErr w:type="spellEnd"/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r w:rsidR="00741280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casarea mijloacelor fixe în </w:t>
      </w:r>
      <w:r w:rsidR="00E84C0E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Direcţia Învăţământ Tiniret şi Sport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prevede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>casare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>mijloacelor</w:t>
      </w:r>
      <w:proofErr w:type="spellEnd"/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fixe </w:t>
      </w:r>
      <w:proofErr w:type="spellStart"/>
      <w:r w:rsidR="00741280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4C0E" w:rsidRPr="00A1278E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Direcţia Învăţământ Tiniret şi Sport</w:t>
      </w:r>
      <w:r w:rsidR="00791288"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 xml:space="preserve"> Rîşcani</w:t>
      </w:r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sumă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6 460 lei.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Contabilitatea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direcției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va</w:t>
      </w:r>
      <w:proofErr w:type="spellEnd"/>
      <w:proofErr w:type="gram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efectua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trecerea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pierderi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mijloacelor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fixe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casate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conform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deciziei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cauză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conformitate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cu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legislația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vigoare</w:t>
      </w:r>
      <w:proofErr w:type="spellEnd"/>
      <w:r w:rsidR="004B5342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85B3C" w:rsidRPr="00A1278E" w:rsidRDefault="00885B3C" w:rsidP="00885B3C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Fundamentarea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economico-financiară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41280" w:rsidRPr="00A1278E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mplementarea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prezentului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proiect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nu </w:t>
      </w:r>
      <w:proofErr w:type="spellStart"/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>va</w:t>
      </w:r>
      <w:proofErr w:type="spellEnd"/>
      <w:proofErr w:type="gram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necesita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cheltuieli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suplimentare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din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bugetul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raional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4B5342" w:rsidRPr="00A1278E" w:rsidRDefault="004B5342" w:rsidP="00971117">
      <w:pPr>
        <w:pStyle w:val="a3"/>
        <w:numPr>
          <w:ilvl w:val="0"/>
          <w:numId w:val="1"/>
        </w:numPr>
        <w:ind w:hanging="768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Modul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de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încorporare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a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actului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în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cadrul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normative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în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vigoare</w:t>
      </w:r>
      <w:proofErr w:type="spellEnd"/>
    </w:p>
    <w:p w:rsidR="004B5342" w:rsidRPr="00A1278E" w:rsidRDefault="004B5342" w:rsidP="004B5342">
      <w:pPr>
        <w:pStyle w:val="a3"/>
        <w:ind w:left="768"/>
        <w:jc w:val="both"/>
        <w:rPr>
          <w:rFonts w:ascii="Times New Roman" w:hAnsi="Times New Roman"/>
          <w:color w:val="000000" w:themeColor="text1"/>
          <w:sz w:val="28"/>
          <w:szCs w:val="28"/>
          <w:lang w:val="ro-RO"/>
        </w:rPr>
      </w:pP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decizie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”</w:t>
      </w:r>
      <w:proofErr w:type="gram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Cu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privire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casarea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bunurilor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raportate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mijloacele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fixe”, 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fost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elaborate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conformitate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cu </w:t>
      </w:r>
      <w:r w:rsidRPr="00A1278E">
        <w:rPr>
          <w:rFonts w:ascii="Times New Roman" w:hAnsi="Times New Roman"/>
          <w:color w:val="000000" w:themeColor="text1"/>
          <w:sz w:val="28"/>
          <w:szCs w:val="28"/>
          <w:lang w:val="ro-RO"/>
        </w:rPr>
        <w:t>art.43, punctul 1, lit. ( c ) al Legii Republicii Moldova nr. 436/2006 privind administrația publică locală, punctul 8 al Hotărârii Guvernului   nr. 500 /1998 cu privire la aprobarea Regulamentului privind casarea bunurilor uzate, raportate la mijloacele fixe, ordinul Ministerului Finanțelor nr. 216 /2015 punctul 3.3.52, punctul 3.3.53</w:t>
      </w:r>
    </w:p>
    <w:p w:rsidR="00A1192B" w:rsidRPr="00A1278E" w:rsidRDefault="00A1192B" w:rsidP="00A1192B">
      <w:pPr>
        <w:pStyle w:val="a3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Avizarea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și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consultarea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publică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a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proiectului</w:t>
      </w:r>
      <w:proofErr w:type="spellEnd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scopul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respectării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prevederilor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Legii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nr. </w:t>
      </w:r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>239 din</w:t>
      </w:r>
      <w:proofErr w:type="gram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13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noiembrie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2008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privind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transparența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procesul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deciz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ional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fost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plasat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pagina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web a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Consiliului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Raional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8" w:history="1">
        <w:r w:rsidR="00DA4BF4" w:rsidRPr="00A1278E">
          <w:rPr>
            <w:rStyle w:val="af6"/>
            <w:rFonts w:ascii="Times New Roman" w:hAnsi="Times New Roman"/>
            <w:color w:val="000000" w:themeColor="text1"/>
            <w:sz w:val="28"/>
            <w:szCs w:val="28"/>
          </w:rPr>
          <w:t>www.riscani.md</w:t>
        </w:r>
      </w:hyperlink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la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directoriul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Transparența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decizională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secțiunea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Consultări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publice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ale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proiectului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deciziei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se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prezintă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comisiei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consultative de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specialitate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pentru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avizare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și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se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propune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Consiliului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raional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pentru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examinare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și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adopta</w:t>
      </w:r>
      <w:bookmarkStart w:id="0" w:name="_GoBack"/>
      <w:bookmarkEnd w:id="0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re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în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ședință</w:t>
      </w:r>
      <w:proofErr w:type="spellEnd"/>
      <w:r w:rsidR="00DA4BF4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268D5" w:rsidRPr="00A1278E" w:rsidRDefault="0070404A" w:rsidP="00971117">
      <w:pPr>
        <w:pStyle w:val="a3"/>
        <w:numPr>
          <w:ilvl w:val="0"/>
          <w:numId w:val="1"/>
        </w:numPr>
        <w:ind w:hanging="76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Constatările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expertizei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>juridice</w:t>
      </w:r>
      <w:proofErr w:type="spellEnd"/>
      <w:r w:rsidR="007E51DE"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Proiectul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</w:t>
      </w:r>
      <w:r w:rsidR="00E134AF" w:rsidRPr="00A1278E">
        <w:rPr>
          <w:rFonts w:ascii="Times New Roman" w:hAnsi="Times New Roman"/>
          <w:color w:val="000000" w:themeColor="text1"/>
          <w:sz w:val="28"/>
          <w:szCs w:val="28"/>
        </w:rPr>
        <w:t>ciziei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fost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examinat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de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serviciul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juridic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al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Aparatului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Pre</w:t>
      </w:r>
      <w:r w:rsidRPr="00A1278E">
        <w:rPr>
          <w:rFonts w:ascii="Cambria Math" w:hAnsi="Cambria Math" w:cs="Cambria Math"/>
          <w:color w:val="000000" w:themeColor="text1"/>
          <w:sz w:val="28"/>
          <w:szCs w:val="28"/>
        </w:rPr>
        <w:t>ș</w:t>
      </w:r>
      <w:r w:rsidRPr="00A1278E">
        <w:rPr>
          <w:rFonts w:ascii="Times New Roman" w:hAnsi="Times New Roman"/>
          <w:color w:val="000000" w:themeColor="text1"/>
          <w:sz w:val="28"/>
          <w:szCs w:val="28"/>
        </w:rPr>
        <w:t>edintelui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, care a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confirmat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că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decizia</w:t>
      </w:r>
      <w:proofErr w:type="spell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A1278E">
        <w:rPr>
          <w:rFonts w:ascii="Times New Roman" w:hAnsi="Times New Roman"/>
          <w:color w:val="000000" w:themeColor="text1"/>
          <w:sz w:val="28"/>
          <w:szCs w:val="28"/>
        </w:rPr>
        <w:t>corespunde</w:t>
      </w:r>
      <w:proofErr w:type="spellEnd"/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normelor</w:t>
      </w:r>
      <w:proofErr w:type="spellEnd"/>
      <w:proofErr w:type="gramEnd"/>
      <w:r w:rsidR="00791288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D6384"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A1278E">
        <w:rPr>
          <w:rFonts w:ascii="Times New Roman" w:hAnsi="Times New Roman"/>
          <w:color w:val="000000" w:themeColor="text1"/>
          <w:sz w:val="28"/>
          <w:szCs w:val="28"/>
        </w:rPr>
        <w:t>legale</w:t>
      </w:r>
      <w:proofErr w:type="spellEnd"/>
      <w:r w:rsidRPr="00A1278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134AF" w:rsidRPr="00A1278E" w:rsidRDefault="00E134AF" w:rsidP="004268D5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45377" w:rsidRPr="00A1278E" w:rsidRDefault="00E134AF" w:rsidP="004661B1">
      <w:pPr>
        <w:jc w:val="both"/>
        <w:rPr>
          <w:rFonts w:ascii="Times New Roman" w:eastAsia="Times New Roman" w:hAnsi="Times New Roman"/>
          <w:b/>
          <w:color w:val="000000" w:themeColor="text1"/>
          <w:lang w:eastAsia="ru-RU"/>
        </w:rPr>
      </w:pPr>
      <w:r w:rsidRPr="00A1278E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="004268D5" w:rsidRPr="00A1278E">
        <w:rPr>
          <w:rFonts w:ascii="Times New Roman" w:hAnsi="Times New Roman"/>
          <w:b/>
          <w:color w:val="000000" w:themeColor="text1"/>
          <w:sz w:val="28"/>
          <w:szCs w:val="28"/>
        </w:rPr>
        <w:t>Şef</w:t>
      </w:r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>ul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DITS </w:t>
      </w:r>
      <w:proofErr w:type="spellStart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>Rîşcani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               </w:t>
      </w:r>
      <w:proofErr w:type="spellStart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>Viorel</w:t>
      </w:r>
      <w:proofErr w:type="spellEnd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791288" w:rsidRPr="00A1278E">
        <w:rPr>
          <w:rFonts w:ascii="Times New Roman" w:hAnsi="Times New Roman"/>
          <w:b/>
          <w:color w:val="000000" w:themeColor="text1"/>
          <w:sz w:val="28"/>
          <w:szCs w:val="28"/>
        </w:rPr>
        <w:t>Dandara</w:t>
      </w:r>
      <w:proofErr w:type="spellEnd"/>
    </w:p>
    <w:p w:rsidR="00E45377" w:rsidRPr="00A1278E" w:rsidRDefault="00E45377" w:rsidP="004661B1">
      <w:pPr>
        <w:jc w:val="both"/>
        <w:rPr>
          <w:rFonts w:ascii="Times New Roman" w:eastAsia="Times New Roman" w:hAnsi="Times New Roman"/>
          <w:b/>
          <w:color w:val="000000" w:themeColor="text1"/>
          <w:lang w:eastAsia="ru-RU"/>
        </w:rPr>
      </w:pPr>
    </w:p>
    <w:p w:rsidR="00E45377" w:rsidRPr="00A1278E" w:rsidRDefault="00E45377" w:rsidP="004661B1">
      <w:pPr>
        <w:jc w:val="both"/>
        <w:rPr>
          <w:rFonts w:ascii="Times New Roman" w:eastAsia="Times New Roman" w:hAnsi="Times New Roman"/>
          <w:b/>
          <w:color w:val="000000" w:themeColor="text1"/>
          <w:lang w:eastAsia="ru-RU"/>
        </w:rPr>
      </w:pPr>
    </w:p>
    <w:p w:rsidR="0077769D" w:rsidRPr="00A1278E" w:rsidRDefault="0077769D" w:rsidP="008E66C2">
      <w:pPr>
        <w:jc w:val="right"/>
        <w:rPr>
          <w:rFonts w:ascii="Calibri" w:eastAsia="Calibri" w:hAnsi="Calibri"/>
          <w:color w:val="000000" w:themeColor="text1"/>
          <w:sz w:val="16"/>
          <w:szCs w:val="16"/>
        </w:rPr>
      </w:pPr>
    </w:p>
    <w:sectPr w:rsidR="0077769D" w:rsidRPr="00A1278E" w:rsidSect="00AD63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8F0B9A"/>
    <w:multiLevelType w:val="hybridMultilevel"/>
    <w:tmpl w:val="63121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405FCD"/>
    <w:multiLevelType w:val="hybridMultilevel"/>
    <w:tmpl w:val="B5306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3259E"/>
    <w:multiLevelType w:val="hybridMultilevel"/>
    <w:tmpl w:val="262233C0"/>
    <w:lvl w:ilvl="0" w:tplc="4B1621D4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61B1"/>
    <w:rsid w:val="00001F7A"/>
    <w:rsid w:val="0001775E"/>
    <w:rsid w:val="000212CE"/>
    <w:rsid w:val="0002294F"/>
    <w:rsid w:val="000240B8"/>
    <w:rsid w:val="00027BC3"/>
    <w:rsid w:val="00031EA3"/>
    <w:rsid w:val="000502B4"/>
    <w:rsid w:val="000534AC"/>
    <w:rsid w:val="00055840"/>
    <w:rsid w:val="00056828"/>
    <w:rsid w:val="00061814"/>
    <w:rsid w:val="00062591"/>
    <w:rsid w:val="000634B1"/>
    <w:rsid w:val="00064CAC"/>
    <w:rsid w:val="00065A59"/>
    <w:rsid w:val="000715B4"/>
    <w:rsid w:val="00072E22"/>
    <w:rsid w:val="0008105F"/>
    <w:rsid w:val="0008146C"/>
    <w:rsid w:val="00081E3F"/>
    <w:rsid w:val="000953D5"/>
    <w:rsid w:val="000A4606"/>
    <w:rsid w:val="000A5A95"/>
    <w:rsid w:val="000B6F75"/>
    <w:rsid w:val="000B6F86"/>
    <w:rsid w:val="000B70CF"/>
    <w:rsid w:val="000C17A2"/>
    <w:rsid w:val="000C3BD6"/>
    <w:rsid w:val="000C3BE3"/>
    <w:rsid w:val="000D5B36"/>
    <w:rsid w:val="000E2E8A"/>
    <w:rsid w:val="000E5CC8"/>
    <w:rsid w:val="000E689A"/>
    <w:rsid w:val="000F0742"/>
    <w:rsid w:val="000F2130"/>
    <w:rsid w:val="000F2DC0"/>
    <w:rsid w:val="00113581"/>
    <w:rsid w:val="00116885"/>
    <w:rsid w:val="00125F4E"/>
    <w:rsid w:val="001273DA"/>
    <w:rsid w:val="0013733F"/>
    <w:rsid w:val="00137AF7"/>
    <w:rsid w:val="0014404C"/>
    <w:rsid w:val="00144EBF"/>
    <w:rsid w:val="0015399B"/>
    <w:rsid w:val="00157D32"/>
    <w:rsid w:val="00160286"/>
    <w:rsid w:val="00160871"/>
    <w:rsid w:val="00163382"/>
    <w:rsid w:val="001646F7"/>
    <w:rsid w:val="001670E4"/>
    <w:rsid w:val="00167391"/>
    <w:rsid w:val="00173051"/>
    <w:rsid w:val="001824D4"/>
    <w:rsid w:val="001901F8"/>
    <w:rsid w:val="0019696A"/>
    <w:rsid w:val="00197559"/>
    <w:rsid w:val="001977DB"/>
    <w:rsid w:val="001C3328"/>
    <w:rsid w:val="001D075D"/>
    <w:rsid w:val="001D165A"/>
    <w:rsid w:val="001D3606"/>
    <w:rsid w:val="001E0FFC"/>
    <w:rsid w:val="001E3093"/>
    <w:rsid w:val="001E4532"/>
    <w:rsid w:val="001E4722"/>
    <w:rsid w:val="001E502E"/>
    <w:rsid w:val="001E533C"/>
    <w:rsid w:val="002163E6"/>
    <w:rsid w:val="00237C31"/>
    <w:rsid w:val="00244063"/>
    <w:rsid w:val="00245141"/>
    <w:rsid w:val="00263ABE"/>
    <w:rsid w:val="002644E3"/>
    <w:rsid w:val="002663F8"/>
    <w:rsid w:val="002761D3"/>
    <w:rsid w:val="00280F80"/>
    <w:rsid w:val="00286CE8"/>
    <w:rsid w:val="002A3B0F"/>
    <w:rsid w:val="002A47A1"/>
    <w:rsid w:val="002A4DAE"/>
    <w:rsid w:val="002B1C0A"/>
    <w:rsid w:val="002B2841"/>
    <w:rsid w:val="002B54FD"/>
    <w:rsid w:val="002C0F93"/>
    <w:rsid w:val="002D5675"/>
    <w:rsid w:val="002F0576"/>
    <w:rsid w:val="002F41B8"/>
    <w:rsid w:val="002F6AE6"/>
    <w:rsid w:val="00300ACF"/>
    <w:rsid w:val="00301EFE"/>
    <w:rsid w:val="00304A15"/>
    <w:rsid w:val="00305398"/>
    <w:rsid w:val="00305AB9"/>
    <w:rsid w:val="00310436"/>
    <w:rsid w:val="00313808"/>
    <w:rsid w:val="00325EDF"/>
    <w:rsid w:val="003302EA"/>
    <w:rsid w:val="00332775"/>
    <w:rsid w:val="003330C9"/>
    <w:rsid w:val="003404E4"/>
    <w:rsid w:val="00346607"/>
    <w:rsid w:val="003511E6"/>
    <w:rsid w:val="00353FC8"/>
    <w:rsid w:val="00357BE8"/>
    <w:rsid w:val="00363FAD"/>
    <w:rsid w:val="00371030"/>
    <w:rsid w:val="00371143"/>
    <w:rsid w:val="00371A33"/>
    <w:rsid w:val="00372300"/>
    <w:rsid w:val="00373B28"/>
    <w:rsid w:val="00386B24"/>
    <w:rsid w:val="00390CA9"/>
    <w:rsid w:val="00392344"/>
    <w:rsid w:val="00395DBA"/>
    <w:rsid w:val="003B1D36"/>
    <w:rsid w:val="003B5E23"/>
    <w:rsid w:val="003B6266"/>
    <w:rsid w:val="003B646E"/>
    <w:rsid w:val="003B736D"/>
    <w:rsid w:val="003C582A"/>
    <w:rsid w:val="003D1EC0"/>
    <w:rsid w:val="003D1FBC"/>
    <w:rsid w:val="003E165E"/>
    <w:rsid w:val="003E2155"/>
    <w:rsid w:val="003F0714"/>
    <w:rsid w:val="003F3275"/>
    <w:rsid w:val="004017FC"/>
    <w:rsid w:val="0041061B"/>
    <w:rsid w:val="00415F4E"/>
    <w:rsid w:val="004268D5"/>
    <w:rsid w:val="00426A71"/>
    <w:rsid w:val="0043281B"/>
    <w:rsid w:val="004329DC"/>
    <w:rsid w:val="0044241F"/>
    <w:rsid w:val="004429AF"/>
    <w:rsid w:val="00444E13"/>
    <w:rsid w:val="00454525"/>
    <w:rsid w:val="004661B1"/>
    <w:rsid w:val="00471F30"/>
    <w:rsid w:val="00472A3C"/>
    <w:rsid w:val="004939A4"/>
    <w:rsid w:val="004A1488"/>
    <w:rsid w:val="004A5638"/>
    <w:rsid w:val="004B5342"/>
    <w:rsid w:val="004D45E8"/>
    <w:rsid w:val="004E06D0"/>
    <w:rsid w:val="004E6B1B"/>
    <w:rsid w:val="004F1622"/>
    <w:rsid w:val="004F4977"/>
    <w:rsid w:val="00502129"/>
    <w:rsid w:val="0050298D"/>
    <w:rsid w:val="005032B8"/>
    <w:rsid w:val="005036CC"/>
    <w:rsid w:val="00504EE1"/>
    <w:rsid w:val="00504F98"/>
    <w:rsid w:val="00513700"/>
    <w:rsid w:val="005138FF"/>
    <w:rsid w:val="00524FF7"/>
    <w:rsid w:val="00526227"/>
    <w:rsid w:val="00531BA5"/>
    <w:rsid w:val="00541647"/>
    <w:rsid w:val="00557228"/>
    <w:rsid w:val="00563066"/>
    <w:rsid w:val="00566313"/>
    <w:rsid w:val="00570A29"/>
    <w:rsid w:val="0057459A"/>
    <w:rsid w:val="00575EF6"/>
    <w:rsid w:val="00576D2D"/>
    <w:rsid w:val="00592BA5"/>
    <w:rsid w:val="005A227C"/>
    <w:rsid w:val="005A2AB2"/>
    <w:rsid w:val="005A4DD4"/>
    <w:rsid w:val="005B2A36"/>
    <w:rsid w:val="005C0FD4"/>
    <w:rsid w:val="005C3D22"/>
    <w:rsid w:val="005D3CF2"/>
    <w:rsid w:val="005D61E6"/>
    <w:rsid w:val="005D6A29"/>
    <w:rsid w:val="005E4C5A"/>
    <w:rsid w:val="005E6504"/>
    <w:rsid w:val="005F4C19"/>
    <w:rsid w:val="005F5A5D"/>
    <w:rsid w:val="00601003"/>
    <w:rsid w:val="00605675"/>
    <w:rsid w:val="006077C5"/>
    <w:rsid w:val="006150F4"/>
    <w:rsid w:val="00622195"/>
    <w:rsid w:val="00627804"/>
    <w:rsid w:val="00627FD9"/>
    <w:rsid w:val="00634180"/>
    <w:rsid w:val="0065040D"/>
    <w:rsid w:val="00652FF7"/>
    <w:rsid w:val="00676D9C"/>
    <w:rsid w:val="00680DC4"/>
    <w:rsid w:val="0068269D"/>
    <w:rsid w:val="00690B6F"/>
    <w:rsid w:val="00694470"/>
    <w:rsid w:val="006967C9"/>
    <w:rsid w:val="006A482C"/>
    <w:rsid w:val="006B182A"/>
    <w:rsid w:val="006C513D"/>
    <w:rsid w:val="006D1918"/>
    <w:rsid w:val="006D75CF"/>
    <w:rsid w:val="006E18BC"/>
    <w:rsid w:val="006E2BED"/>
    <w:rsid w:val="006E32C9"/>
    <w:rsid w:val="006E778C"/>
    <w:rsid w:val="006F0F3B"/>
    <w:rsid w:val="006F5A16"/>
    <w:rsid w:val="006F7395"/>
    <w:rsid w:val="0070404A"/>
    <w:rsid w:val="00705178"/>
    <w:rsid w:val="00720005"/>
    <w:rsid w:val="00724CD8"/>
    <w:rsid w:val="0072676B"/>
    <w:rsid w:val="00727006"/>
    <w:rsid w:val="00727F98"/>
    <w:rsid w:val="00730E0C"/>
    <w:rsid w:val="00734F1C"/>
    <w:rsid w:val="007409E6"/>
    <w:rsid w:val="00741280"/>
    <w:rsid w:val="00741CE4"/>
    <w:rsid w:val="00747087"/>
    <w:rsid w:val="007502B2"/>
    <w:rsid w:val="00750EA8"/>
    <w:rsid w:val="007557BA"/>
    <w:rsid w:val="00756FF7"/>
    <w:rsid w:val="007578B1"/>
    <w:rsid w:val="00760733"/>
    <w:rsid w:val="00760E5C"/>
    <w:rsid w:val="00762913"/>
    <w:rsid w:val="00766BC5"/>
    <w:rsid w:val="007679C3"/>
    <w:rsid w:val="0077769D"/>
    <w:rsid w:val="00790686"/>
    <w:rsid w:val="007906EA"/>
    <w:rsid w:val="00790D02"/>
    <w:rsid w:val="00791288"/>
    <w:rsid w:val="007A1672"/>
    <w:rsid w:val="007A6155"/>
    <w:rsid w:val="007A681B"/>
    <w:rsid w:val="007A68EF"/>
    <w:rsid w:val="007A7E9C"/>
    <w:rsid w:val="007B470D"/>
    <w:rsid w:val="007D1D1E"/>
    <w:rsid w:val="007E4BFC"/>
    <w:rsid w:val="007E51DE"/>
    <w:rsid w:val="007F72A3"/>
    <w:rsid w:val="0080168A"/>
    <w:rsid w:val="00804FD9"/>
    <w:rsid w:val="008051D8"/>
    <w:rsid w:val="0082141E"/>
    <w:rsid w:val="00827C6C"/>
    <w:rsid w:val="008352AD"/>
    <w:rsid w:val="00840FF2"/>
    <w:rsid w:val="008441BE"/>
    <w:rsid w:val="008502B3"/>
    <w:rsid w:val="008512A3"/>
    <w:rsid w:val="00860C47"/>
    <w:rsid w:val="0086586A"/>
    <w:rsid w:val="00867C21"/>
    <w:rsid w:val="008739D6"/>
    <w:rsid w:val="00873AA3"/>
    <w:rsid w:val="00877A25"/>
    <w:rsid w:val="00885B3C"/>
    <w:rsid w:val="0089231B"/>
    <w:rsid w:val="008928F2"/>
    <w:rsid w:val="008A510F"/>
    <w:rsid w:val="008A6080"/>
    <w:rsid w:val="008B14AA"/>
    <w:rsid w:val="008B4B8A"/>
    <w:rsid w:val="008B60F2"/>
    <w:rsid w:val="008C1035"/>
    <w:rsid w:val="008C5158"/>
    <w:rsid w:val="008E24FF"/>
    <w:rsid w:val="008E2E02"/>
    <w:rsid w:val="008E5D88"/>
    <w:rsid w:val="008E66C2"/>
    <w:rsid w:val="008E7F9D"/>
    <w:rsid w:val="008F11C8"/>
    <w:rsid w:val="009025A7"/>
    <w:rsid w:val="00903E6F"/>
    <w:rsid w:val="009057A9"/>
    <w:rsid w:val="00905EC5"/>
    <w:rsid w:val="009102E5"/>
    <w:rsid w:val="0092442E"/>
    <w:rsid w:val="00927092"/>
    <w:rsid w:val="009309E0"/>
    <w:rsid w:val="009316E9"/>
    <w:rsid w:val="009322CC"/>
    <w:rsid w:val="009355D4"/>
    <w:rsid w:val="00942130"/>
    <w:rsid w:val="009452ED"/>
    <w:rsid w:val="009547B8"/>
    <w:rsid w:val="009707A9"/>
    <w:rsid w:val="00973687"/>
    <w:rsid w:val="00975F5F"/>
    <w:rsid w:val="009848A0"/>
    <w:rsid w:val="00995F52"/>
    <w:rsid w:val="009A2839"/>
    <w:rsid w:val="009A2C68"/>
    <w:rsid w:val="009B6DF1"/>
    <w:rsid w:val="009C53B2"/>
    <w:rsid w:val="009D4FCE"/>
    <w:rsid w:val="009D5207"/>
    <w:rsid w:val="009D6C34"/>
    <w:rsid w:val="009D71B2"/>
    <w:rsid w:val="009E16BF"/>
    <w:rsid w:val="009E32F9"/>
    <w:rsid w:val="009F481A"/>
    <w:rsid w:val="00A1192B"/>
    <w:rsid w:val="00A1278E"/>
    <w:rsid w:val="00A222B3"/>
    <w:rsid w:val="00A22D73"/>
    <w:rsid w:val="00A24322"/>
    <w:rsid w:val="00A35260"/>
    <w:rsid w:val="00A439F5"/>
    <w:rsid w:val="00A44A5D"/>
    <w:rsid w:val="00A46041"/>
    <w:rsid w:val="00A50166"/>
    <w:rsid w:val="00A545A6"/>
    <w:rsid w:val="00A5517A"/>
    <w:rsid w:val="00A622CE"/>
    <w:rsid w:val="00A67CFC"/>
    <w:rsid w:val="00A71843"/>
    <w:rsid w:val="00A7231E"/>
    <w:rsid w:val="00A77B2B"/>
    <w:rsid w:val="00A82E71"/>
    <w:rsid w:val="00A846C4"/>
    <w:rsid w:val="00A9322D"/>
    <w:rsid w:val="00AA0EE8"/>
    <w:rsid w:val="00AA3A4E"/>
    <w:rsid w:val="00AB6D1B"/>
    <w:rsid w:val="00AD6384"/>
    <w:rsid w:val="00AF2491"/>
    <w:rsid w:val="00AF4B1C"/>
    <w:rsid w:val="00AF522E"/>
    <w:rsid w:val="00AF6D9E"/>
    <w:rsid w:val="00AF7841"/>
    <w:rsid w:val="00B03FC6"/>
    <w:rsid w:val="00B04A64"/>
    <w:rsid w:val="00B10A32"/>
    <w:rsid w:val="00B14602"/>
    <w:rsid w:val="00B22446"/>
    <w:rsid w:val="00B253E0"/>
    <w:rsid w:val="00B30713"/>
    <w:rsid w:val="00B35BDF"/>
    <w:rsid w:val="00B64E2D"/>
    <w:rsid w:val="00B73E2C"/>
    <w:rsid w:val="00B77A54"/>
    <w:rsid w:val="00B8130A"/>
    <w:rsid w:val="00B82D4C"/>
    <w:rsid w:val="00B83B80"/>
    <w:rsid w:val="00B962A3"/>
    <w:rsid w:val="00B96DEE"/>
    <w:rsid w:val="00B976DD"/>
    <w:rsid w:val="00BA25CE"/>
    <w:rsid w:val="00BA5C51"/>
    <w:rsid w:val="00BA7B95"/>
    <w:rsid w:val="00BB1C51"/>
    <w:rsid w:val="00BB2FB4"/>
    <w:rsid w:val="00BB3369"/>
    <w:rsid w:val="00BB33B7"/>
    <w:rsid w:val="00BB36FD"/>
    <w:rsid w:val="00BB40CD"/>
    <w:rsid w:val="00BC346B"/>
    <w:rsid w:val="00BC6456"/>
    <w:rsid w:val="00BD426F"/>
    <w:rsid w:val="00BE1295"/>
    <w:rsid w:val="00BE4D29"/>
    <w:rsid w:val="00BE57E9"/>
    <w:rsid w:val="00BF02A5"/>
    <w:rsid w:val="00BF2476"/>
    <w:rsid w:val="00BF5780"/>
    <w:rsid w:val="00C02995"/>
    <w:rsid w:val="00C06AC8"/>
    <w:rsid w:val="00C07329"/>
    <w:rsid w:val="00C10916"/>
    <w:rsid w:val="00C15DD6"/>
    <w:rsid w:val="00C216EB"/>
    <w:rsid w:val="00C271DC"/>
    <w:rsid w:val="00C3105C"/>
    <w:rsid w:val="00C43AD0"/>
    <w:rsid w:val="00C60A02"/>
    <w:rsid w:val="00C64BD9"/>
    <w:rsid w:val="00C7161B"/>
    <w:rsid w:val="00C74908"/>
    <w:rsid w:val="00C8459B"/>
    <w:rsid w:val="00C91704"/>
    <w:rsid w:val="00CA38E5"/>
    <w:rsid w:val="00CA489A"/>
    <w:rsid w:val="00CB0362"/>
    <w:rsid w:val="00CB75FB"/>
    <w:rsid w:val="00CC329D"/>
    <w:rsid w:val="00CD7F65"/>
    <w:rsid w:val="00CF1377"/>
    <w:rsid w:val="00D02AA6"/>
    <w:rsid w:val="00D1006A"/>
    <w:rsid w:val="00D15D36"/>
    <w:rsid w:val="00D17008"/>
    <w:rsid w:val="00D222DD"/>
    <w:rsid w:val="00D25F50"/>
    <w:rsid w:val="00D279B6"/>
    <w:rsid w:val="00D330AE"/>
    <w:rsid w:val="00D354C3"/>
    <w:rsid w:val="00D4449B"/>
    <w:rsid w:val="00D45113"/>
    <w:rsid w:val="00D46F13"/>
    <w:rsid w:val="00D545EC"/>
    <w:rsid w:val="00D63297"/>
    <w:rsid w:val="00D7214A"/>
    <w:rsid w:val="00D72256"/>
    <w:rsid w:val="00D73213"/>
    <w:rsid w:val="00D8194C"/>
    <w:rsid w:val="00D828B5"/>
    <w:rsid w:val="00D8701E"/>
    <w:rsid w:val="00D87AA8"/>
    <w:rsid w:val="00D9240F"/>
    <w:rsid w:val="00D954D2"/>
    <w:rsid w:val="00DA07A6"/>
    <w:rsid w:val="00DA24C3"/>
    <w:rsid w:val="00DA4BF4"/>
    <w:rsid w:val="00DA6E6F"/>
    <w:rsid w:val="00DB01E7"/>
    <w:rsid w:val="00DB5F25"/>
    <w:rsid w:val="00DB682C"/>
    <w:rsid w:val="00DC45F5"/>
    <w:rsid w:val="00DC75ED"/>
    <w:rsid w:val="00DD785F"/>
    <w:rsid w:val="00DE2604"/>
    <w:rsid w:val="00E001C4"/>
    <w:rsid w:val="00E00B58"/>
    <w:rsid w:val="00E02997"/>
    <w:rsid w:val="00E134AF"/>
    <w:rsid w:val="00E15DD4"/>
    <w:rsid w:val="00E16814"/>
    <w:rsid w:val="00E34C88"/>
    <w:rsid w:val="00E42755"/>
    <w:rsid w:val="00E44BB0"/>
    <w:rsid w:val="00E44C8B"/>
    <w:rsid w:val="00E45377"/>
    <w:rsid w:val="00E510DC"/>
    <w:rsid w:val="00E65871"/>
    <w:rsid w:val="00E7432B"/>
    <w:rsid w:val="00E76FE7"/>
    <w:rsid w:val="00E84C0E"/>
    <w:rsid w:val="00E91B43"/>
    <w:rsid w:val="00EA14EE"/>
    <w:rsid w:val="00EA1661"/>
    <w:rsid w:val="00EB05E8"/>
    <w:rsid w:val="00EB2CDA"/>
    <w:rsid w:val="00EC1B2B"/>
    <w:rsid w:val="00EC52B3"/>
    <w:rsid w:val="00EC6F4F"/>
    <w:rsid w:val="00ED1260"/>
    <w:rsid w:val="00EE1F00"/>
    <w:rsid w:val="00EE391A"/>
    <w:rsid w:val="00EE4C4B"/>
    <w:rsid w:val="00EF6D68"/>
    <w:rsid w:val="00F0483A"/>
    <w:rsid w:val="00F059D8"/>
    <w:rsid w:val="00F07F8B"/>
    <w:rsid w:val="00F1460D"/>
    <w:rsid w:val="00F20084"/>
    <w:rsid w:val="00F33177"/>
    <w:rsid w:val="00F344EE"/>
    <w:rsid w:val="00F348C2"/>
    <w:rsid w:val="00F35B27"/>
    <w:rsid w:val="00F430AD"/>
    <w:rsid w:val="00F45E9F"/>
    <w:rsid w:val="00F46D82"/>
    <w:rsid w:val="00F47AFC"/>
    <w:rsid w:val="00F57C4D"/>
    <w:rsid w:val="00F6158B"/>
    <w:rsid w:val="00F63CE6"/>
    <w:rsid w:val="00F654FC"/>
    <w:rsid w:val="00F76463"/>
    <w:rsid w:val="00F81EDF"/>
    <w:rsid w:val="00F92C38"/>
    <w:rsid w:val="00FB3848"/>
    <w:rsid w:val="00FB5E96"/>
    <w:rsid w:val="00FC344D"/>
    <w:rsid w:val="00FC3C0C"/>
    <w:rsid w:val="00FC576A"/>
    <w:rsid w:val="00FD3BE8"/>
    <w:rsid w:val="00FD58A3"/>
    <w:rsid w:val="00FD6061"/>
    <w:rsid w:val="00FE7197"/>
    <w:rsid w:val="00FF081D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4E047211-0BE2-4FA5-A52E-CD2E8370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404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4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4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04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04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04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04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04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04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A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0ACF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77769D"/>
  </w:style>
  <w:style w:type="character" w:customStyle="1" w:styleId="a6">
    <w:name w:val="Знак Знак"/>
    <w:aliases w:val="Знак Знак5,Знак Знак Знак Знак"/>
    <w:link w:val="12"/>
    <w:locked/>
    <w:rsid w:val="0077769D"/>
    <w:rPr>
      <w:sz w:val="24"/>
      <w:szCs w:val="24"/>
      <w:lang w:val="en-US"/>
    </w:rPr>
  </w:style>
  <w:style w:type="paragraph" w:customStyle="1" w:styleId="12">
    <w:name w:val="Обычный (веб)1"/>
    <w:aliases w:val="Знак"/>
    <w:basedOn w:val="a"/>
    <w:link w:val="a6"/>
    <w:rsid w:val="0077769D"/>
    <w:pPr>
      <w:ind w:firstLine="567"/>
      <w:jc w:val="both"/>
    </w:pPr>
  </w:style>
  <w:style w:type="character" w:customStyle="1" w:styleId="10">
    <w:name w:val="Заголовок 1 Знак"/>
    <w:basedOn w:val="a0"/>
    <w:link w:val="1"/>
    <w:uiPriority w:val="9"/>
    <w:rsid w:val="003404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404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404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404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404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404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404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404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404E4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3404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3404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3404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3404E4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3404E4"/>
    <w:rPr>
      <w:b/>
      <w:bCs/>
    </w:rPr>
  </w:style>
  <w:style w:type="character" w:styleId="ac">
    <w:name w:val="Emphasis"/>
    <w:basedOn w:val="a0"/>
    <w:uiPriority w:val="20"/>
    <w:qFormat/>
    <w:rsid w:val="003404E4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3404E4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404E4"/>
    <w:rPr>
      <w:i/>
    </w:rPr>
  </w:style>
  <w:style w:type="character" w:customStyle="1" w:styleId="22">
    <w:name w:val="Цитата 2 Знак"/>
    <w:basedOn w:val="a0"/>
    <w:link w:val="21"/>
    <w:uiPriority w:val="29"/>
    <w:rsid w:val="003404E4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3404E4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3404E4"/>
    <w:rPr>
      <w:b/>
      <w:i/>
      <w:sz w:val="24"/>
    </w:rPr>
  </w:style>
  <w:style w:type="character" w:styleId="af0">
    <w:name w:val="Subtle Emphasis"/>
    <w:uiPriority w:val="19"/>
    <w:qFormat/>
    <w:rsid w:val="003404E4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3404E4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3404E4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3404E4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3404E4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3404E4"/>
    <w:pPr>
      <w:outlineLvl w:val="9"/>
    </w:pPr>
  </w:style>
  <w:style w:type="character" w:styleId="af6">
    <w:name w:val="Hyperlink"/>
    <w:basedOn w:val="a0"/>
    <w:uiPriority w:val="99"/>
    <w:unhideWhenUsed/>
    <w:rsid w:val="00DA4B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0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scani.md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C9E0-F76A-4588-824A-5043EA0A4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SAP</cp:lastModifiedBy>
  <cp:revision>18</cp:revision>
  <cp:lastPrinted>2020-02-21T14:58:00Z</cp:lastPrinted>
  <dcterms:created xsi:type="dcterms:W3CDTF">2019-01-29T14:35:00Z</dcterms:created>
  <dcterms:modified xsi:type="dcterms:W3CDTF">2020-02-28T13:57:00Z</dcterms:modified>
</cp:coreProperties>
</file>